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7FB0" w:rsidRPr="00F16E4A" w:rsidRDefault="00977FB0" w:rsidP="00F16E4A">
      <w:pPr>
        <w:jc w:val="center"/>
        <w:rPr>
          <w:b/>
          <w:sz w:val="32"/>
          <w:szCs w:val="32"/>
        </w:rPr>
      </w:pPr>
      <w:r w:rsidRPr="00F16E4A">
        <w:rPr>
          <w:b/>
          <w:sz w:val="32"/>
          <w:szCs w:val="32"/>
        </w:rPr>
        <w:t>Communicating quantitative information in disaster situations</w:t>
      </w:r>
    </w:p>
    <w:p w:rsidR="00F16E4A" w:rsidRDefault="00F16E4A" w:rsidP="00F16E4A">
      <w:pPr>
        <w:jc w:val="center"/>
        <w:rPr>
          <w:b/>
          <w:sz w:val="28"/>
          <w:szCs w:val="28"/>
        </w:rPr>
      </w:pPr>
      <w:proofErr w:type="gramStart"/>
      <w:r>
        <w:rPr>
          <w:b/>
          <w:sz w:val="28"/>
          <w:szCs w:val="28"/>
        </w:rPr>
        <w:t>by</w:t>
      </w:r>
      <w:proofErr w:type="gramEnd"/>
      <w:r>
        <w:rPr>
          <w:b/>
          <w:sz w:val="28"/>
          <w:szCs w:val="28"/>
        </w:rPr>
        <w:t xml:space="preserve"> </w:t>
      </w:r>
    </w:p>
    <w:p w:rsidR="00F16E4A" w:rsidRPr="00F16E4A" w:rsidRDefault="00F16E4A" w:rsidP="00F16E4A">
      <w:pPr>
        <w:jc w:val="center"/>
        <w:rPr>
          <w:b/>
          <w:sz w:val="28"/>
          <w:szCs w:val="28"/>
        </w:rPr>
      </w:pPr>
      <w:r>
        <w:rPr>
          <w:b/>
          <w:sz w:val="28"/>
          <w:szCs w:val="28"/>
        </w:rPr>
        <w:t>Dana Bres</w:t>
      </w:r>
    </w:p>
    <w:p w:rsidR="00977FB0" w:rsidRPr="00F16E4A" w:rsidRDefault="00977FB0" w:rsidP="00F16E4A">
      <w:pPr>
        <w:jc w:val="center"/>
        <w:rPr>
          <w:b/>
          <w:sz w:val="28"/>
          <w:szCs w:val="28"/>
        </w:rPr>
      </w:pPr>
    </w:p>
    <w:p w:rsidR="002449F1" w:rsidRPr="00861801" w:rsidRDefault="002449F1" w:rsidP="002449F1">
      <w:r w:rsidRPr="00861801">
        <w:t xml:space="preserve">During the past few weeks, we have been seeing a host of Covid-19 press briefings which </w:t>
      </w:r>
      <w:r w:rsidR="00234B9C" w:rsidRPr="00861801">
        <w:t xml:space="preserve">typically </w:t>
      </w:r>
      <w:r w:rsidRPr="00861801">
        <w:t xml:space="preserve">begin with the reading of a page (or two) of numbers – how many tested, how many admitted, the number of beds, </w:t>
      </w:r>
      <w:r w:rsidR="002D085F" w:rsidRPr="00861801">
        <w:t xml:space="preserve">masks, gowns, or </w:t>
      </w:r>
      <w:r w:rsidRPr="00861801">
        <w:t xml:space="preserve">respirators.  From my perspective, this is pretty much a worthless part of the briefing because the important aspects of the data are lost.  </w:t>
      </w:r>
      <w:r w:rsidR="00760AD0" w:rsidRPr="00861801">
        <w:t>Large “bunches” of n</w:t>
      </w:r>
      <w:r w:rsidRPr="00861801">
        <w:t>umeric information</w:t>
      </w:r>
      <w:r w:rsidR="00760AD0" w:rsidRPr="00861801">
        <w:t xml:space="preserve">, presented verbally, don’t </w:t>
      </w:r>
      <w:r w:rsidRPr="00861801">
        <w:t>transmit well. The listener is either forced to listen to a stream of numbers</w:t>
      </w:r>
      <w:r w:rsidR="00FB2FFE" w:rsidRPr="00861801">
        <w:t>, attempting to divine the meaning,</w:t>
      </w:r>
      <w:r w:rsidRPr="00861801">
        <w:t xml:space="preserve"> or hurriedly scribble down the numbers as they fly from the podium.  We’ve experienced that in classroom situations, and the approach </w:t>
      </w:r>
      <w:r w:rsidR="002100C1">
        <w:t xml:space="preserve">drives </w:t>
      </w:r>
      <w:r w:rsidRPr="00861801">
        <w:t xml:space="preserve">comprehension down.  </w:t>
      </w:r>
      <w:r w:rsidR="002100C1">
        <w:t xml:space="preserve">The ability to identify trends is impacted by the lack of actual data.  </w:t>
      </w:r>
      <w:r w:rsidRPr="00861801">
        <w:t xml:space="preserve">With a topic as critical as Covid-19, </w:t>
      </w:r>
      <w:r w:rsidR="00FB2FFE" w:rsidRPr="00861801">
        <w:t>we need to maximize comprehension as</w:t>
      </w:r>
      <w:r w:rsidRPr="00861801">
        <w:t xml:space="preserve"> people </w:t>
      </w:r>
      <w:r w:rsidR="00FB2FFE" w:rsidRPr="00861801">
        <w:t xml:space="preserve">need </w:t>
      </w:r>
      <w:r w:rsidRPr="00861801">
        <w:t>to understand what is going on.</w:t>
      </w:r>
    </w:p>
    <w:p w:rsidR="002449F1" w:rsidRPr="00861801" w:rsidRDefault="002449F1"/>
    <w:p w:rsidR="002A27CA" w:rsidRPr="00861801" w:rsidRDefault="00AD171F">
      <w:r w:rsidRPr="00861801">
        <w:t xml:space="preserve">Following the verbal presentation of the numbers, the media often asks questions and the presenters are </w:t>
      </w:r>
      <w:r w:rsidR="002100C1">
        <w:t xml:space="preserve">often </w:t>
      </w:r>
      <w:r w:rsidRPr="00861801">
        <w:t xml:space="preserve">forced to offer caveats to the information just presented.  </w:t>
      </w:r>
      <w:r w:rsidR="00FB2FFE" w:rsidRPr="00861801">
        <w:t xml:space="preserve">These </w:t>
      </w:r>
      <w:r w:rsidR="002100C1">
        <w:t>“</w:t>
      </w:r>
      <w:r w:rsidR="00FB2FFE" w:rsidRPr="00861801">
        <w:t>verbal footnotes</w:t>
      </w:r>
      <w:r w:rsidR="002100C1">
        <w:t xml:space="preserve">” </w:t>
      </w:r>
      <w:r w:rsidR="00FB2FFE" w:rsidRPr="00861801">
        <w:t xml:space="preserve">open a window </w:t>
      </w:r>
      <w:r w:rsidR="002100C1">
        <w:t xml:space="preserve">(albeit in a clumsy way) </w:t>
      </w:r>
      <w:r w:rsidR="00FB2FFE" w:rsidRPr="00861801">
        <w:t xml:space="preserve">to the assumptions and methods associated with the particular value.  </w:t>
      </w:r>
      <w:r w:rsidRPr="00861801">
        <w:t xml:space="preserve">In recent days, this has included clarification that </w:t>
      </w:r>
      <w:r w:rsidR="00FB2FFE" w:rsidRPr="00861801">
        <w:t xml:space="preserve">about testing numbers as well as how the distribution of </w:t>
      </w:r>
      <w:r w:rsidRPr="00861801">
        <w:t xml:space="preserve">N95 masks </w:t>
      </w:r>
      <w:r w:rsidR="00FB2FFE" w:rsidRPr="00861801">
        <w:t xml:space="preserve">is counted – when is a mask considered to have become available </w:t>
      </w:r>
      <w:r w:rsidR="00861801" w:rsidRPr="00861801">
        <w:t>(</w:t>
      </w:r>
      <w:r w:rsidR="002100C1">
        <w:t xml:space="preserve">whether </w:t>
      </w:r>
      <w:r w:rsidR="00861801" w:rsidRPr="00861801">
        <w:t xml:space="preserve">it was promised, shipped, or delivered) </w:t>
      </w:r>
      <w:r w:rsidR="00FB2FFE" w:rsidRPr="00861801">
        <w:t xml:space="preserve">to </w:t>
      </w:r>
      <w:r w:rsidR="002100C1">
        <w:t xml:space="preserve">the </w:t>
      </w:r>
      <w:r w:rsidR="00FB2FFE" w:rsidRPr="00861801">
        <w:t>individual that needs to wear it?</w:t>
      </w:r>
    </w:p>
    <w:p w:rsidR="002A27CA" w:rsidRPr="00861801" w:rsidRDefault="002A27CA"/>
    <w:p w:rsidR="002449F1" w:rsidRPr="00861801" w:rsidRDefault="002449F1" w:rsidP="002449F1">
      <w:r w:rsidRPr="00861801">
        <w:t xml:space="preserve">These observations don’t necessarily apply to the medical data collected and reported through medical and health chains to the CDC.  It </w:t>
      </w:r>
      <w:r w:rsidR="00C02DF1" w:rsidRPr="00861801">
        <w:t xml:space="preserve">seems that </w:t>
      </w:r>
      <w:r w:rsidRPr="00861801">
        <w:t xml:space="preserve">reporting through medical channels is probably a bit more methodical. </w:t>
      </w:r>
    </w:p>
    <w:p w:rsidR="002449F1" w:rsidRPr="00861801" w:rsidRDefault="002449F1" w:rsidP="002449F1"/>
    <w:p w:rsidR="002449F1" w:rsidRPr="00861801" w:rsidRDefault="00C02DF1" w:rsidP="002449F1">
      <w:r w:rsidRPr="00861801">
        <w:t xml:space="preserve">Everybody who has </w:t>
      </w:r>
      <w:r w:rsidR="00B325D3" w:rsidRPr="00861801">
        <w:t>supported</w:t>
      </w:r>
      <w:r w:rsidRPr="00861801">
        <w:t xml:space="preserve"> a senior leader </w:t>
      </w:r>
      <w:r w:rsidR="002100C1">
        <w:t xml:space="preserve">preparing </w:t>
      </w:r>
      <w:r w:rsidRPr="00861801">
        <w:t>for a presentation understands the desire (by both the leader and the media) to distill complex topic</w:t>
      </w:r>
      <w:r w:rsidR="00B325D3" w:rsidRPr="00861801">
        <w:t>s</w:t>
      </w:r>
      <w:r w:rsidRPr="00861801">
        <w:t xml:space="preserve"> down to </w:t>
      </w:r>
      <w:r w:rsidR="002100C1">
        <w:t>a</w:t>
      </w:r>
      <w:r w:rsidRPr="00861801">
        <w:t xml:space="preserve"> three-second soundbite.  </w:t>
      </w:r>
      <w:r w:rsidR="002449F1" w:rsidRPr="00861801">
        <w:t xml:space="preserve">There are few data elements associated with Covid-19 that can be </w:t>
      </w:r>
      <w:r w:rsidR="002100C1">
        <w:t xml:space="preserve">easily </w:t>
      </w:r>
      <w:r w:rsidR="002449F1" w:rsidRPr="00861801">
        <w:t xml:space="preserve">reduced to a single number.  </w:t>
      </w:r>
      <w:r w:rsidRPr="00861801">
        <w:t xml:space="preserve">Efforts to reduce the complexity of a reported metric risk the chance of making the information essentially useless, such as when </w:t>
      </w:r>
      <w:r w:rsidR="002449F1" w:rsidRPr="00861801">
        <w:t>presented as a ball-park value, such as “over 500 thousand N95 masks have been delivered”.  I</w:t>
      </w:r>
      <w:r w:rsidRPr="00861801">
        <w:t>’d</w:t>
      </w:r>
      <w:r w:rsidR="002449F1" w:rsidRPr="00861801">
        <w:t xml:space="preserve"> suggest </w:t>
      </w:r>
      <w:r w:rsidRPr="00861801">
        <w:t xml:space="preserve">any </w:t>
      </w:r>
      <w:r w:rsidR="002449F1" w:rsidRPr="00861801">
        <w:t xml:space="preserve">such statement would need to be accompanied by a host of footnotes – how many were from the open market, the Federal stockpile, cross-leveling at a state level, and newly produced (including, potentially the numbers of each remaining in the warehouses).  Similar detail would be needed for </w:t>
      </w:r>
      <w:r w:rsidRPr="00861801">
        <w:t>other information as well</w:t>
      </w:r>
      <w:r w:rsidR="002449F1" w:rsidRPr="00861801">
        <w:t>.</w:t>
      </w:r>
    </w:p>
    <w:p w:rsidR="002449F1" w:rsidRPr="00861801" w:rsidRDefault="002449F1" w:rsidP="002449F1"/>
    <w:p w:rsidR="002449F1" w:rsidRPr="00861801" w:rsidRDefault="002449F1" w:rsidP="002449F1">
      <w:r w:rsidRPr="00861801">
        <w:t xml:space="preserve">Communicating quantitative information </w:t>
      </w:r>
      <w:r w:rsidR="00EE4C29" w:rsidRPr="00861801">
        <w:t xml:space="preserve">this way is </w:t>
      </w:r>
      <w:r w:rsidRPr="00861801">
        <w:t xml:space="preserve">about the worst way to provide it.  What the public wants to know is </w:t>
      </w:r>
      <w:r w:rsidR="00EE4C29" w:rsidRPr="00861801">
        <w:t xml:space="preserve">where we stand and </w:t>
      </w:r>
      <w:r w:rsidRPr="00861801">
        <w:t>whether we are getting better or worse.  The raw numbers just don</w:t>
      </w:r>
      <w:r w:rsidR="00EE4C29" w:rsidRPr="00861801">
        <w:t xml:space="preserve">’t do that – indeed they force us </w:t>
      </w:r>
      <w:r w:rsidRPr="00861801">
        <w:t xml:space="preserve">to </w:t>
      </w:r>
      <w:r w:rsidR="002100C1">
        <w:t xml:space="preserve">locate </w:t>
      </w:r>
      <w:r w:rsidRPr="00861801">
        <w:t xml:space="preserve">the earlier data and </w:t>
      </w:r>
      <w:r w:rsidR="002100C1">
        <w:t>perform the analysis.  Having presenters discuss their analysis and trends would be particularly valuable.</w:t>
      </w:r>
    </w:p>
    <w:p w:rsidR="002449F1" w:rsidRPr="00861801" w:rsidRDefault="002449F1" w:rsidP="002449F1"/>
    <w:p w:rsidR="002449F1" w:rsidRPr="00861801" w:rsidRDefault="002449F1" w:rsidP="002449F1">
      <w:r w:rsidRPr="00861801">
        <w:t xml:space="preserve">The numbers that are being presented are likely aggregated and there may be little faith that the individual data reported by the field is </w:t>
      </w:r>
      <w:r w:rsidR="00B325D3" w:rsidRPr="00861801">
        <w:t xml:space="preserve">consistent or </w:t>
      </w:r>
      <w:r w:rsidRPr="00861801">
        <w:t xml:space="preserve">accurate.  This is the result of differing collection methods as well as a lack of </w:t>
      </w:r>
      <w:r w:rsidR="00B325D3" w:rsidRPr="00861801">
        <w:t>understanding</w:t>
      </w:r>
      <w:r w:rsidRPr="00861801">
        <w:t xml:space="preserve"> on what and how to report the data.  </w:t>
      </w:r>
      <w:r w:rsidR="00B325D3" w:rsidRPr="00861801">
        <w:t>This may be the result of different update times (</w:t>
      </w:r>
      <w:r w:rsidRPr="00861801">
        <w:t>one facility reports data a</w:t>
      </w:r>
      <w:r w:rsidR="00B325D3" w:rsidRPr="00861801">
        <w:t>t</w:t>
      </w:r>
      <w:r w:rsidRPr="00861801">
        <w:t xml:space="preserve"> noon and another </w:t>
      </w:r>
      <w:r w:rsidRPr="00861801">
        <w:lastRenderedPageBreak/>
        <w:t>a</w:t>
      </w:r>
      <w:r w:rsidR="00B325D3" w:rsidRPr="00861801">
        <w:t xml:space="preserve">t </w:t>
      </w:r>
      <w:r w:rsidRPr="00861801">
        <w:t>midnight</w:t>
      </w:r>
      <w:r w:rsidR="00FA6F5F" w:rsidRPr="00861801">
        <w:t xml:space="preserve">) or different methods of counting supplies.  As a result, the </w:t>
      </w:r>
      <w:r w:rsidRPr="00861801">
        <w:t xml:space="preserve">information won’t likely match.  </w:t>
      </w:r>
      <w:r w:rsidR="002100C1">
        <w:t>S</w:t>
      </w:r>
      <w:r w:rsidRPr="00861801">
        <w:t xml:space="preserve">imilar </w:t>
      </w:r>
      <w:r w:rsidR="00FA6F5F" w:rsidRPr="00861801">
        <w:t xml:space="preserve">issues </w:t>
      </w:r>
      <w:r w:rsidRPr="00861801">
        <w:t xml:space="preserve">present themselves during every disaster.  It is more challenging because there are </w:t>
      </w:r>
      <w:r w:rsidR="00D05E97" w:rsidRPr="00861801">
        <w:t xml:space="preserve">more </w:t>
      </w:r>
      <w:r w:rsidRPr="00861801">
        <w:t>moving parts with the Covid-19 reporting</w:t>
      </w:r>
      <w:r w:rsidR="00D05E97" w:rsidRPr="00861801">
        <w:t xml:space="preserve"> (new reporting requirements and new players)</w:t>
      </w:r>
      <w:r w:rsidRPr="00861801">
        <w:t xml:space="preserve">.  </w:t>
      </w:r>
    </w:p>
    <w:p w:rsidR="006A2115" w:rsidRPr="00861801" w:rsidRDefault="006A2115" w:rsidP="006A2115"/>
    <w:p w:rsidR="006A2115" w:rsidRPr="00861801" w:rsidRDefault="00861801" w:rsidP="006A2115">
      <w:r w:rsidRPr="00861801">
        <w:t>So what should we do to fix this?</w:t>
      </w:r>
    </w:p>
    <w:p w:rsidR="002449F1" w:rsidRPr="00861801" w:rsidRDefault="002449F1"/>
    <w:p w:rsidR="00D05E97" w:rsidRPr="00861801" w:rsidRDefault="002100C1" w:rsidP="002449F1">
      <w:r w:rsidRPr="00F16E4A">
        <w:rPr>
          <w:b/>
        </w:rPr>
        <w:t xml:space="preserve">Organizations </w:t>
      </w:r>
      <w:r w:rsidR="002449F1" w:rsidRPr="00F16E4A">
        <w:rPr>
          <w:b/>
        </w:rPr>
        <w:t xml:space="preserve">need to </w:t>
      </w:r>
      <w:r w:rsidR="00D05E97" w:rsidRPr="00F16E4A">
        <w:rPr>
          <w:b/>
        </w:rPr>
        <w:t xml:space="preserve">identify reporting </w:t>
      </w:r>
      <w:r w:rsidR="002449F1" w:rsidRPr="00F16E4A">
        <w:rPr>
          <w:b/>
        </w:rPr>
        <w:t>protocol</w:t>
      </w:r>
      <w:r w:rsidR="00D05E97" w:rsidRPr="00F16E4A">
        <w:rPr>
          <w:b/>
        </w:rPr>
        <w:t>s</w:t>
      </w:r>
      <w:r w:rsidR="002449F1" w:rsidRPr="00F16E4A">
        <w:rPr>
          <w:b/>
        </w:rPr>
        <w:t xml:space="preserve"> for the </w:t>
      </w:r>
      <w:r w:rsidR="00D05E97" w:rsidRPr="00F16E4A">
        <w:rPr>
          <w:b/>
        </w:rPr>
        <w:t xml:space="preserve">provision of </w:t>
      </w:r>
      <w:r w:rsidR="002449F1" w:rsidRPr="00F16E4A">
        <w:rPr>
          <w:b/>
        </w:rPr>
        <w:t>information</w:t>
      </w:r>
      <w:r w:rsidR="00D05E97" w:rsidRPr="00861801">
        <w:t xml:space="preserve">.  This </w:t>
      </w:r>
      <w:r w:rsidR="00EA7F30" w:rsidRPr="00861801">
        <w:t>effort would need to be both straightforward as well as accompanied by extensive explanatory materials to ensure consistent reporting.</w:t>
      </w:r>
      <w:r w:rsidR="00AA6C8F" w:rsidRPr="00861801">
        <w:t xml:space="preserve">  This also needs to include a plan for </w:t>
      </w:r>
      <w:r w:rsidR="00226F02" w:rsidRPr="00861801">
        <w:t xml:space="preserve">rapidly prototyping new reports as </w:t>
      </w:r>
      <w:r>
        <w:t xml:space="preserve">additional </w:t>
      </w:r>
      <w:r w:rsidR="00226F02" w:rsidRPr="00861801">
        <w:t xml:space="preserve">requirement </w:t>
      </w:r>
      <w:r>
        <w:t>are</w:t>
      </w:r>
      <w:r w:rsidR="00226F02" w:rsidRPr="00861801">
        <w:t xml:space="preserve"> identified.</w:t>
      </w:r>
    </w:p>
    <w:p w:rsidR="006A2115" w:rsidRPr="00861801" w:rsidRDefault="006A2115" w:rsidP="002449F1"/>
    <w:p w:rsidR="006A2115" w:rsidRPr="00861801" w:rsidRDefault="006A2115" w:rsidP="006A2115">
      <w:r w:rsidRPr="00F16E4A">
        <w:rPr>
          <w:b/>
        </w:rPr>
        <w:t>Planners should collaborate with the leaders, managers, and communications staff to identify the information needed.</w:t>
      </w:r>
      <w:r w:rsidRPr="00861801">
        <w:t xml:space="preserve">  This would allow development of reports that are informative and, more importantly, useful.  The collection protocols would be distributed with the handouts and web posting so all can understand what the information actually represents.</w:t>
      </w:r>
    </w:p>
    <w:p w:rsidR="006A2115" w:rsidRPr="00861801" w:rsidRDefault="006A2115" w:rsidP="006A2115"/>
    <w:p w:rsidR="006A2115" w:rsidRPr="00861801" w:rsidRDefault="006A2115" w:rsidP="006A2115">
      <w:r w:rsidRPr="00861801">
        <w:t xml:space="preserve">To the extent possible, </w:t>
      </w:r>
      <w:r w:rsidRPr="00F16E4A">
        <w:rPr>
          <w:b/>
        </w:rPr>
        <w:t>integrate the reporting formats into day-to-day operations</w:t>
      </w:r>
      <w:r w:rsidRPr="00861801">
        <w:t>.  This build</w:t>
      </w:r>
      <w:r w:rsidR="002100C1">
        <w:t>s</w:t>
      </w:r>
      <w:r w:rsidRPr="00861801">
        <w:t xml:space="preserve"> familiarity </w:t>
      </w:r>
      <w:r w:rsidR="00861801" w:rsidRPr="00861801">
        <w:t>with the collection and reporting protocols.</w:t>
      </w:r>
    </w:p>
    <w:p w:rsidR="006A2115" w:rsidRPr="00861801" w:rsidRDefault="006A2115" w:rsidP="006A2115"/>
    <w:p w:rsidR="006A2115" w:rsidRPr="00861801" w:rsidRDefault="006A2115" w:rsidP="006A2115">
      <w:r w:rsidRPr="00F16E4A">
        <w:rPr>
          <w:b/>
        </w:rPr>
        <w:t>Exercise planners should include more reporting play in upcoming exercises</w:t>
      </w:r>
      <w:r w:rsidRPr="00861801">
        <w:t>.  This is often difficult as reporting does not lend itself to the compressed timelines of many exercises.  This might be overcome by beginning reporting several days before exercise play starts or continuing reporting play for several days after the end of exercise (ENDEX).</w:t>
      </w:r>
    </w:p>
    <w:p w:rsidR="006A2115" w:rsidRPr="00861801" w:rsidRDefault="006A2115" w:rsidP="006A2115"/>
    <w:p w:rsidR="00861801" w:rsidRPr="00861801" w:rsidRDefault="00861801" w:rsidP="006A2115">
      <w:r w:rsidRPr="00F16E4A">
        <w:rPr>
          <w:b/>
        </w:rPr>
        <w:t>Ensure numbers are reported as numbers</w:t>
      </w:r>
      <w:r w:rsidRPr="00861801">
        <w:t>.  In this regard, “thousands”, “over a million”, or “many” aren’t substitutes for actual numbers.</w:t>
      </w:r>
    </w:p>
    <w:p w:rsidR="00861801" w:rsidRPr="00861801" w:rsidRDefault="00861801" w:rsidP="006A2115"/>
    <w:p w:rsidR="00A12605" w:rsidRDefault="00A12605" w:rsidP="002449F1">
      <w:pPr>
        <w:rPr>
          <w:b/>
        </w:rPr>
      </w:pPr>
      <w:r w:rsidRPr="00F16E4A">
        <w:rPr>
          <w:b/>
        </w:rPr>
        <w:t>Prepare handouts and web postings for distribution of numeric information instead of a recitation of the values in a briefing.</w:t>
      </w:r>
    </w:p>
    <w:p w:rsidR="00F16E4A" w:rsidRDefault="00F16E4A" w:rsidP="002449F1">
      <w:pPr>
        <w:rPr>
          <w:b/>
        </w:rPr>
      </w:pPr>
    </w:p>
    <w:p w:rsidR="00F16E4A" w:rsidRDefault="00F16E4A" w:rsidP="002449F1">
      <w:pPr>
        <w:rPr>
          <w:b/>
        </w:rPr>
      </w:pPr>
    </w:p>
    <w:p w:rsidR="00F16E4A" w:rsidRDefault="00F16E4A" w:rsidP="002449F1">
      <w:pPr>
        <w:rPr>
          <w:b/>
        </w:rPr>
      </w:pPr>
      <w:bookmarkStart w:id="0" w:name="_GoBack"/>
      <w:bookmarkEnd w:id="0"/>
    </w:p>
    <w:p w:rsidR="00F16E4A" w:rsidRDefault="00F16E4A" w:rsidP="002449F1">
      <w:pPr>
        <w:rPr>
          <w:b/>
        </w:rPr>
      </w:pPr>
    </w:p>
    <w:p w:rsidR="00F16E4A" w:rsidRPr="00F16E4A" w:rsidRDefault="00F16E4A" w:rsidP="002449F1">
      <w:r w:rsidRPr="00F16E4A">
        <w:t>April 11, 2020</w:t>
      </w:r>
    </w:p>
    <w:p w:rsidR="00A12605" w:rsidRPr="00861801" w:rsidRDefault="00A12605" w:rsidP="002449F1"/>
    <w:sectPr w:rsidR="00A12605" w:rsidRPr="00861801" w:rsidSect="00811B38">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FB0"/>
    <w:rsid w:val="00090B11"/>
    <w:rsid w:val="000A7D65"/>
    <w:rsid w:val="000D7A9F"/>
    <w:rsid w:val="000F2F1F"/>
    <w:rsid w:val="0010169A"/>
    <w:rsid w:val="001726F8"/>
    <w:rsid w:val="001D33FE"/>
    <w:rsid w:val="002100C1"/>
    <w:rsid w:val="00226F02"/>
    <w:rsid w:val="00234B9C"/>
    <w:rsid w:val="002449F1"/>
    <w:rsid w:val="00257262"/>
    <w:rsid w:val="002A27CA"/>
    <w:rsid w:val="002D085F"/>
    <w:rsid w:val="002F0D56"/>
    <w:rsid w:val="002F19C5"/>
    <w:rsid w:val="0036385D"/>
    <w:rsid w:val="003E096B"/>
    <w:rsid w:val="003F4E84"/>
    <w:rsid w:val="003F5C46"/>
    <w:rsid w:val="0042059B"/>
    <w:rsid w:val="00426873"/>
    <w:rsid w:val="00451A1C"/>
    <w:rsid w:val="00462C6E"/>
    <w:rsid w:val="004D5B78"/>
    <w:rsid w:val="004D6384"/>
    <w:rsid w:val="00525974"/>
    <w:rsid w:val="005D45B8"/>
    <w:rsid w:val="00653EE3"/>
    <w:rsid w:val="00686472"/>
    <w:rsid w:val="006A2115"/>
    <w:rsid w:val="006F2E07"/>
    <w:rsid w:val="007150D8"/>
    <w:rsid w:val="007210A2"/>
    <w:rsid w:val="00727BBF"/>
    <w:rsid w:val="007512C3"/>
    <w:rsid w:val="00755AF7"/>
    <w:rsid w:val="00760AD0"/>
    <w:rsid w:val="007879D2"/>
    <w:rsid w:val="007A51E0"/>
    <w:rsid w:val="008016F2"/>
    <w:rsid w:val="00811B38"/>
    <w:rsid w:val="00853DE3"/>
    <w:rsid w:val="00861801"/>
    <w:rsid w:val="008E50C0"/>
    <w:rsid w:val="0093645D"/>
    <w:rsid w:val="009768A8"/>
    <w:rsid w:val="00977FB0"/>
    <w:rsid w:val="00981D23"/>
    <w:rsid w:val="00A12605"/>
    <w:rsid w:val="00AA6C8F"/>
    <w:rsid w:val="00AC2D5E"/>
    <w:rsid w:val="00AD171F"/>
    <w:rsid w:val="00AE10DD"/>
    <w:rsid w:val="00B325D3"/>
    <w:rsid w:val="00BF183A"/>
    <w:rsid w:val="00BF2F65"/>
    <w:rsid w:val="00C02DF1"/>
    <w:rsid w:val="00C0463F"/>
    <w:rsid w:val="00C12CC8"/>
    <w:rsid w:val="00C14E0D"/>
    <w:rsid w:val="00C65AB5"/>
    <w:rsid w:val="00C70593"/>
    <w:rsid w:val="00D05E97"/>
    <w:rsid w:val="00D356E5"/>
    <w:rsid w:val="00D40A77"/>
    <w:rsid w:val="00DE2753"/>
    <w:rsid w:val="00DE292C"/>
    <w:rsid w:val="00DE7774"/>
    <w:rsid w:val="00EA7F30"/>
    <w:rsid w:val="00EE4C29"/>
    <w:rsid w:val="00EF5E15"/>
    <w:rsid w:val="00F16E4A"/>
    <w:rsid w:val="00FA4A90"/>
    <w:rsid w:val="00FA6F5F"/>
    <w:rsid w:val="00FB2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4314DE-F599-4C9C-B6F4-68A862B22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463F"/>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777</Words>
  <Characters>4431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dc:creator>
  <cp:lastModifiedBy>Microsoft account</cp:lastModifiedBy>
  <cp:revision>2</cp:revision>
  <cp:lastPrinted>2020-04-10T15:51:00Z</cp:lastPrinted>
  <dcterms:created xsi:type="dcterms:W3CDTF">2020-04-11T16:40:00Z</dcterms:created>
  <dcterms:modified xsi:type="dcterms:W3CDTF">2020-04-11T16:40:00Z</dcterms:modified>
</cp:coreProperties>
</file>